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4D" w:rsidRPr="00B31E44" w:rsidRDefault="00174208" w:rsidP="00174208">
      <w:pPr>
        <w:jc w:val="center"/>
        <w:rPr>
          <w:b/>
        </w:rPr>
      </w:pPr>
      <w:bookmarkStart w:id="0" w:name="_GoBack"/>
      <w:r>
        <w:rPr>
          <w:b/>
        </w:rPr>
        <w:t xml:space="preserve">Privātuma atruna par </w:t>
      </w:r>
      <w:r w:rsidR="003E7EE8" w:rsidRPr="003E7EE8">
        <w:rPr>
          <w:b/>
        </w:rPr>
        <w:t>Rīgas pilsētas pašvaldības iestādēm, struktūrvienībām un amatpersonā</w:t>
      </w:r>
      <w:r w:rsidR="003E7EE8">
        <w:rPr>
          <w:b/>
        </w:rPr>
        <w:t xml:space="preserve">m adresēto </w:t>
      </w:r>
      <w:r w:rsidR="00CD210D">
        <w:rPr>
          <w:b/>
        </w:rPr>
        <w:t>dokumentu</w:t>
      </w:r>
      <w:r>
        <w:rPr>
          <w:b/>
        </w:rPr>
        <w:t xml:space="preserve"> apstrādi</w:t>
      </w:r>
    </w:p>
    <w:bookmarkEnd w:id="0"/>
    <w:p w:rsidR="00862B62" w:rsidRDefault="00862B62" w:rsidP="00862B62">
      <w:pPr>
        <w:ind w:firstLine="0"/>
      </w:pPr>
    </w:p>
    <w:p w:rsidR="00862B62" w:rsidRDefault="00862B62" w:rsidP="00B43160"/>
    <w:p w:rsidR="00862B62" w:rsidRDefault="00862B62" w:rsidP="00C64167">
      <w:r>
        <w:t xml:space="preserve">Pārzinis personas datu apstrādei ir </w:t>
      </w:r>
      <w:r w:rsidR="00C64167">
        <w:t xml:space="preserve">Rīgas pilsētas pašvaldība, adrese: </w:t>
      </w:r>
      <w:r w:rsidR="00DD595F">
        <w:t>Rātslaukums 1, Rīga, LV-1539</w:t>
      </w:r>
      <w:r w:rsidR="00C64167">
        <w:t xml:space="preserve">, elektroniskā pasta adrese: </w:t>
      </w:r>
      <w:r w:rsidR="00DD595F">
        <w:t>riga</w:t>
      </w:r>
      <w:r w:rsidR="00C64167">
        <w:t>@riga.lv</w:t>
      </w:r>
    </w:p>
    <w:p w:rsidR="00862B62" w:rsidRDefault="00862B62" w:rsidP="00862B62">
      <w:r w:rsidRPr="00862B62">
        <w:t xml:space="preserve">Personas datu aizsardzības speciālists Rīgas domes Datu aizsardzības un informācijas tehnoloģiju un drošības centrs, adrese: Krišjāņa </w:t>
      </w:r>
      <w:r>
        <w:t>Valdemāra iela 5, Rīga, LV-1010, elektroniskā pasta adrese: dac@riga.lv.</w:t>
      </w:r>
    </w:p>
    <w:p w:rsidR="00862B62" w:rsidRPr="00BD2A5A" w:rsidRDefault="00862B62" w:rsidP="00862B62">
      <w:pPr>
        <w:rPr>
          <w:color w:val="FF0000"/>
        </w:rPr>
      </w:pPr>
      <w:r>
        <w:t>Jūsu personas dat</w:t>
      </w:r>
      <w:r w:rsidR="00015F6D">
        <w:t>u</w:t>
      </w:r>
      <w:r>
        <w:t xml:space="preserve"> (</w:t>
      </w:r>
      <w:r w:rsidR="00B229F2">
        <w:rPr>
          <w:szCs w:val="24"/>
        </w:rPr>
        <w:t>v</w:t>
      </w:r>
      <w:r w:rsidR="00C64167">
        <w:rPr>
          <w:szCs w:val="24"/>
        </w:rPr>
        <w:t>ārds, uzvārds, kontaktinformācija</w:t>
      </w:r>
      <w:r w:rsidR="00DD595F">
        <w:rPr>
          <w:szCs w:val="24"/>
        </w:rPr>
        <w:t xml:space="preserve"> un cita informācija, ko Jūs sniedziet savā </w:t>
      </w:r>
      <w:r w:rsidR="00CD210D">
        <w:rPr>
          <w:szCs w:val="24"/>
        </w:rPr>
        <w:t>dokumentā</w:t>
      </w:r>
      <w:r w:rsidR="00015F6D">
        <w:t xml:space="preserve">) apstrādes mērķis </w:t>
      </w:r>
      <w:r w:rsidR="008E2069">
        <w:t xml:space="preserve">– </w:t>
      </w:r>
      <w:r w:rsidR="00015F6D">
        <w:t>nodrošinā</w:t>
      </w:r>
      <w:r w:rsidR="00C64167">
        <w:t xml:space="preserve">t </w:t>
      </w:r>
      <w:r w:rsidR="00DD595F">
        <w:t>pašvaldības</w:t>
      </w:r>
      <w:r w:rsidR="00C64167">
        <w:t xml:space="preserve"> kompetencē esoša jautājuma</w:t>
      </w:r>
      <w:r w:rsidR="0046187B">
        <w:t xml:space="preserve">, ko Jūs minat savā </w:t>
      </w:r>
      <w:r w:rsidR="00CD210D">
        <w:t>dokumentā</w:t>
      </w:r>
      <w:r w:rsidR="0046187B">
        <w:t>,</w:t>
      </w:r>
      <w:r w:rsidR="00C64167">
        <w:t xml:space="preserve"> </w:t>
      </w:r>
      <w:r w:rsidR="00C64167" w:rsidRPr="00CD210D">
        <w:t>izskatīšanu.</w:t>
      </w:r>
      <w:r w:rsidR="00EB2926" w:rsidRPr="00CD210D">
        <w:t xml:space="preserve"> </w:t>
      </w:r>
      <w:r w:rsidR="00BD2A5A" w:rsidRPr="00CD210D">
        <w:t>Nepieciešamības gadījumā var tikt iegūta informācija</w:t>
      </w:r>
      <w:r w:rsidR="00EB2926" w:rsidRPr="00CD210D">
        <w:t xml:space="preserve"> no citām sistēmām, lai izskatītu </w:t>
      </w:r>
      <w:r w:rsidR="00BD2A5A" w:rsidRPr="00CD210D">
        <w:t>jautājumu</w:t>
      </w:r>
      <w:r w:rsidR="00EB2926" w:rsidRPr="00CD210D">
        <w:t>.</w:t>
      </w:r>
    </w:p>
    <w:p w:rsidR="00862B62" w:rsidRDefault="00862B62" w:rsidP="00862B62">
      <w:r>
        <w:t>Personas datu saņēmēji –</w:t>
      </w:r>
      <w:r w:rsidR="00950815">
        <w:t xml:space="preserve"> attiecīgās</w:t>
      </w:r>
      <w:r w:rsidR="00C64167">
        <w:t xml:space="preserve"> </w:t>
      </w:r>
      <w:r w:rsidR="00015F6D">
        <w:t>Rīgas pilsētas pašvaldības</w:t>
      </w:r>
      <w:r w:rsidR="00DC3362">
        <w:t xml:space="preserve"> un/vai valsts pārvaldes</w:t>
      </w:r>
      <w:r w:rsidR="00015F6D">
        <w:t xml:space="preserve"> iestādes un/vai struktūrvienības,</w:t>
      </w:r>
      <w:r w:rsidR="00DD595F">
        <w:t xml:space="preserve"> pašvaldības kapitālsabiedrības,</w:t>
      </w:r>
      <w:r w:rsidR="00DC3362">
        <w:t xml:space="preserve"> </w:t>
      </w:r>
      <w:r w:rsidR="00015F6D">
        <w:t xml:space="preserve"> kuru kompetencē ietilpst saņemtā </w:t>
      </w:r>
      <w:r w:rsidR="00CD210D">
        <w:t>dokumenta</w:t>
      </w:r>
      <w:r w:rsidR="00015F6D">
        <w:t xml:space="preserve"> izskatīšana</w:t>
      </w:r>
      <w:r w:rsidR="008E2069">
        <w:t>.</w:t>
      </w:r>
    </w:p>
    <w:p w:rsidR="00DC3362" w:rsidRDefault="00DC3362" w:rsidP="00DC3362">
      <w:r>
        <w:t>Tiesiskais pamats Jūsu personas datu apstrādei ir pārzinim tiesību aktos noteikto juridisko pienā</w:t>
      </w:r>
      <w:r w:rsidR="00C64167">
        <w:t xml:space="preserve">kumu izpilde – Iesniegumu likuma 2.panta </w:t>
      </w:r>
      <w:r w:rsidR="00CD210D">
        <w:t>pirmā</w:t>
      </w:r>
      <w:r w:rsidR="00C64167">
        <w:t xml:space="preserve"> daļa</w:t>
      </w:r>
      <w:r>
        <w:t>.</w:t>
      </w:r>
    </w:p>
    <w:p w:rsidR="00862B62" w:rsidRDefault="00862B62" w:rsidP="00862B62">
      <w:r>
        <w:t xml:space="preserve">Jūsu personas dati tiks glabāti </w:t>
      </w:r>
      <w:r w:rsidR="00015F6D">
        <w:t xml:space="preserve">atbilstoši </w:t>
      </w:r>
      <w:r w:rsidR="00DD595F">
        <w:t>Arhīva likumam.</w:t>
      </w:r>
    </w:p>
    <w:p w:rsidR="00862B62" w:rsidRDefault="00862B62" w:rsidP="00862B62">
      <w:r>
        <w:t>Informējam, ka Jums kā datu subjektam ir tiesības:</w:t>
      </w:r>
    </w:p>
    <w:p w:rsidR="00862B62" w:rsidRDefault="00862B62" w:rsidP="00862B62">
      <w:r>
        <w:t>1.</w:t>
      </w:r>
      <w: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862B62" w:rsidRDefault="00862B62" w:rsidP="00862B62">
      <w:r>
        <w:t>2.</w:t>
      </w:r>
      <w:r>
        <w:tab/>
        <w:t xml:space="preserve">iesniegt sūdzību par nelikumīgu Jūsu personas datu apstrādi Datu valsts inspekcijā. </w:t>
      </w:r>
    </w:p>
    <w:p w:rsidR="00CE359C" w:rsidRDefault="00CE359C" w:rsidP="00862B62"/>
    <w:sectPr w:rsidR="00CE359C" w:rsidSect="001F61F4">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30" w:rsidRDefault="00915330" w:rsidP="00B31E44">
      <w:r>
        <w:separator/>
      </w:r>
    </w:p>
  </w:endnote>
  <w:endnote w:type="continuationSeparator" w:id="0">
    <w:p w:rsidR="00915330" w:rsidRDefault="00915330"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30" w:rsidRDefault="00915330" w:rsidP="00B31E44">
      <w:r>
        <w:separator/>
      </w:r>
    </w:p>
  </w:footnote>
  <w:footnote w:type="continuationSeparator" w:id="0">
    <w:p w:rsidR="00915330" w:rsidRDefault="00915330" w:rsidP="00B3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44" w:rsidRPr="00B31E44" w:rsidRDefault="00B31E44" w:rsidP="00B31E44">
    <w:pPr>
      <w:pStyle w:val="Galvene"/>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60"/>
    <w:rsid w:val="00004D74"/>
    <w:rsid w:val="00015F6D"/>
    <w:rsid w:val="000165B7"/>
    <w:rsid w:val="00031A4D"/>
    <w:rsid w:val="000802DA"/>
    <w:rsid w:val="00097759"/>
    <w:rsid w:val="001162BB"/>
    <w:rsid w:val="00150A9C"/>
    <w:rsid w:val="00174208"/>
    <w:rsid w:val="001F61F4"/>
    <w:rsid w:val="002043A0"/>
    <w:rsid w:val="00254C72"/>
    <w:rsid w:val="003E7EE8"/>
    <w:rsid w:val="003F2010"/>
    <w:rsid w:val="004108DC"/>
    <w:rsid w:val="0045622F"/>
    <w:rsid w:val="0046187B"/>
    <w:rsid w:val="00462954"/>
    <w:rsid w:val="005516DD"/>
    <w:rsid w:val="00592787"/>
    <w:rsid w:val="005A0791"/>
    <w:rsid w:val="005A30BE"/>
    <w:rsid w:val="005B6092"/>
    <w:rsid w:val="005F4A4D"/>
    <w:rsid w:val="006B71DC"/>
    <w:rsid w:val="007249E4"/>
    <w:rsid w:val="00862B62"/>
    <w:rsid w:val="008A05AA"/>
    <w:rsid w:val="008E2069"/>
    <w:rsid w:val="00915330"/>
    <w:rsid w:val="00950815"/>
    <w:rsid w:val="009E7B27"/>
    <w:rsid w:val="00A167CC"/>
    <w:rsid w:val="00A447E3"/>
    <w:rsid w:val="00A8503C"/>
    <w:rsid w:val="00AA1AE3"/>
    <w:rsid w:val="00AA2939"/>
    <w:rsid w:val="00AE1027"/>
    <w:rsid w:val="00B220FA"/>
    <w:rsid w:val="00B229F2"/>
    <w:rsid w:val="00B31E44"/>
    <w:rsid w:val="00B43160"/>
    <w:rsid w:val="00B829DC"/>
    <w:rsid w:val="00B9362F"/>
    <w:rsid w:val="00BD2A5A"/>
    <w:rsid w:val="00C45A5A"/>
    <w:rsid w:val="00C50913"/>
    <w:rsid w:val="00C64167"/>
    <w:rsid w:val="00CD210D"/>
    <w:rsid w:val="00CE359C"/>
    <w:rsid w:val="00CF6F6A"/>
    <w:rsid w:val="00D42525"/>
    <w:rsid w:val="00D82C9C"/>
    <w:rsid w:val="00D901EC"/>
    <w:rsid w:val="00DC3362"/>
    <w:rsid w:val="00DD595F"/>
    <w:rsid w:val="00E1250C"/>
    <w:rsid w:val="00E633C8"/>
    <w:rsid w:val="00EB2926"/>
    <w:rsid w:val="00ED4855"/>
    <w:rsid w:val="00F05A2E"/>
    <w:rsid w:val="00F41F1A"/>
    <w:rsid w:val="00F527AA"/>
    <w:rsid w:val="00FE3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74E7A-62F0-41C7-96A3-AB242901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7B27"/>
    <w:rPr>
      <w:color w:val="0000FF" w:themeColor="hyperlink"/>
      <w:u w:val="single"/>
    </w:rPr>
  </w:style>
  <w:style w:type="character" w:customStyle="1" w:styleId="Neatrisintapieminana1">
    <w:name w:val="Neatrisināta pieminēšana1"/>
    <w:basedOn w:val="Noklusjumarindkopasfonts"/>
    <w:uiPriority w:val="99"/>
    <w:semiHidden/>
    <w:unhideWhenUsed/>
    <w:rsid w:val="009E7B27"/>
    <w:rPr>
      <w:color w:val="808080"/>
      <w:shd w:val="clear" w:color="auto" w:fill="E6E6E6"/>
    </w:rPr>
  </w:style>
  <w:style w:type="character" w:styleId="Komentraatsauce">
    <w:name w:val="annotation reference"/>
    <w:basedOn w:val="Noklusjumarindkopasfonts"/>
    <w:uiPriority w:val="99"/>
    <w:semiHidden/>
    <w:unhideWhenUsed/>
    <w:rsid w:val="00AA2939"/>
    <w:rPr>
      <w:sz w:val="16"/>
      <w:szCs w:val="16"/>
    </w:rPr>
  </w:style>
  <w:style w:type="paragraph" w:styleId="Komentrateksts">
    <w:name w:val="annotation text"/>
    <w:basedOn w:val="Parasts"/>
    <w:link w:val="KomentratekstsRakstz"/>
    <w:uiPriority w:val="99"/>
    <w:semiHidden/>
    <w:unhideWhenUsed/>
    <w:rsid w:val="00AA2939"/>
    <w:rPr>
      <w:sz w:val="20"/>
      <w:szCs w:val="20"/>
    </w:rPr>
  </w:style>
  <w:style w:type="character" w:customStyle="1" w:styleId="KomentratekstsRakstz">
    <w:name w:val="Komentāra teksts Rakstz."/>
    <w:basedOn w:val="Noklusjumarindkopasfonts"/>
    <w:link w:val="Komentrateksts"/>
    <w:uiPriority w:val="99"/>
    <w:semiHidden/>
    <w:rsid w:val="00AA2939"/>
    <w:rPr>
      <w:sz w:val="20"/>
      <w:szCs w:val="20"/>
    </w:rPr>
  </w:style>
  <w:style w:type="paragraph" w:styleId="Komentratma">
    <w:name w:val="annotation subject"/>
    <w:basedOn w:val="Komentrateksts"/>
    <w:next w:val="Komentrateksts"/>
    <w:link w:val="KomentratmaRakstz"/>
    <w:uiPriority w:val="99"/>
    <w:semiHidden/>
    <w:unhideWhenUsed/>
    <w:rsid w:val="00AA2939"/>
    <w:rPr>
      <w:b/>
      <w:bCs/>
    </w:rPr>
  </w:style>
  <w:style w:type="character" w:customStyle="1" w:styleId="KomentratmaRakstz">
    <w:name w:val="Komentāra tēma Rakstz."/>
    <w:basedOn w:val="KomentratekstsRakstz"/>
    <w:link w:val="Komentratma"/>
    <w:uiPriority w:val="99"/>
    <w:semiHidden/>
    <w:rsid w:val="00AA2939"/>
    <w:rPr>
      <w:b/>
      <w:bCs/>
      <w:sz w:val="20"/>
      <w:szCs w:val="20"/>
    </w:rPr>
  </w:style>
  <w:style w:type="paragraph" w:styleId="Balonteksts">
    <w:name w:val="Balloon Text"/>
    <w:basedOn w:val="Parasts"/>
    <w:link w:val="BalontekstsRakstz"/>
    <w:uiPriority w:val="99"/>
    <w:semiHidden/>
    <w:unhideWhenUsed/>
    <w:rsid w:val="00AA29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939"/>
    <w:rPr>
      <w:rFonts w:ascii="Segoe UI" w:hAnsi="Segoe UI" w:cs="Segoe UI"/>
      <w:sz w:val="18"/>
      <w:szCs w:val="18"/>
    </w:rPr>
  </w:style>
  <w:style w:type="paragraph" w:styleId="Galvene">
    <w:name w:val="header"/>
    <w:basedOn w:val="Parasts"/>
    <w:link w:val="GalveneRakstz"/>
    <w:uiPriority w:val="99"/>
    <w:unhideWhenUsed/>
    <w:rsid w:val="00B31E44"/>
    <w:pPr>
      <w:tabs>
        <w:tab w:val="center" w:pos="4153"/>
        <w:tab w:val="right" w:pos="8306"/>
      </w:tabs>
    </w:pPr>
  </w:style>
  <w:style w:type="character" w:customStyle="1" w:styleId="GalveneRakstz">
    <w:name w:val="Galvene Rakstz."/>
    <w:basedOn w:val="Noklusjumarindkopasfonts"/>
    <w:link w:val="Galvene"/>
    <w:uiPriority w:val="99"/>
    <w:rsid w:val="00B31E44"/>
  </w:style>
  <w:style w:type="paragraph" w:styleId="Kjene">
    <w:name w:val="footer"/>
    <w:basedOn w:val="Parasts"/>
    <w:link w:val="KjeneRakstz"/>
    <w:uiPriority w:val="99"/>
    <w:unhideWhenUsed/>
    <w:rsid w:val="00B31E44"/>
    <w:pPr>
      <w:tabs>
        <w:tab w:val="center" w:pos="4153"/>
        <w:tab w:val="right" w:pos="8306"/>
      </w:tabs>
    </w:pPr>
  </w:style>
  <w:style w:type="character" w:customStyle="1" w:styleId="KjeneRakstz">
    <w:name w:val="Kājene Rakstz."/>
    <w:basedOn w:val="Noklusjumarindkopasfonts"/>
    <w:link w:val="Kjene"/>
    <w:uiPriority w:val="99"/>
    <w:rsid w:val="00B3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18C5-4A05-4799-813B-420A2E26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590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Voitiņa</dc:creator>
  <cp:lastModifiedBy>Gunārs Šliseris</cp:lastModifiedBy>
  <cp:revision>3</cp:revision>
  <dcterms:created xsi:type="dcterms:W3CDTF">2018-05-25T08:23:00Z</dcterms:created>
  <dcterms:modified xsi:type="dcterms:W3CDTF">2018-05-25T08:23:00Z</dcterms:modified>
</cp:coreProperties>
</file>